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2F9D" w:rsidRDefault="000373CB">
      <w:pPr>
        <w:shd w:val="clear" w:color="auto" w:fill="FFFFFF"/>
        <w:spacing w:before="180" w:after="180" w:line="324" w:lineRule="auto"/>
        <w:rPr>
          <w:rFonts w:ascii="Roboto" w:eastAsia="Roboto" w:hAnsi="Roboto" w:cs="Roboto"/>
          <w:color w:val="202124"/>
          <w:sz w:val="48"/>
          <w:szCs w:val="48"/>
        </w:rPr>
      </w:pPr>
      <w:bookmarkStart w:id="0" w:name="_GoBack"/>
      <w:bookmarkEnd w:id="0"/>
      <w:r>
        <w:rPr>
          <w:rFonts w:ascii="Roboto" w:eastAsia="Roboto" w:hAnsi="Roboto" w:cs="Roboto"/>
          <w:color w:val="202124"/>
          <w:sz w:val="48"/>
          <w:szCs w:val="48"/>
        </w:rPr>
        <w:t>OSP Request Form for the Architectural Review Board</w:t>
      </w:r>
    </w:p>
    <w:p w14:paraId="00000002" w14:textId="77777777" w:rsidR="00722F9D" w:rsidRDefault="000373CB">
      <w:pPr>
        <w:shd w:val="clear" w:color="auto" w:fill="FFFFFF"/>
        <w:spacing w:before="360" w:after="180" w:line="327" w:lineRule="auto"/>
        <w:rPr>
          <w:rFonts w:ascii="Roboto" w:eastAsia="Roboto" w:hAnsi="Roboto" w:cs="Roboto"/>
          <w:color w:val="1A73E8"/>
          <w:sz w:val="21"/>
          <w:szCs w:val="21"/>
          <w:u w:val="single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This form is for all ARB requests for Old Sebastian Point; all requests must be submitted separately even if one home has several at one time.  All forms must be supplemented by an attachment below or an email with a drawing of the location/layout emailed 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to osp.arb.sta@gmail.com.  This form may also be printed out mailed in Alsop or emailed in along with any questions &amp; attachments to: </w:t>
      </w:r>
      <w:hyperlink r:id="rId5">
        <w:r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osp.arb.sta@gmail.com</w:t>
        </w:r>
      </w:hyperlink>
      <w:r>
        <w:rPr>
          <w:rFonts w:ascii="Roboto" w:eastAsia="Roboto" w:hAnsi="Roboto" w:cs="Roboto"/>
          <w:color w:val="202124"/>
          <w:sz w:val="21"/>
          <w:szCs w:val="21"/>
        </w:rPr>
        <w:t xml:space="preserve"> or you may call Alsop at 904-647-2619. </w:t>
      </w:r>
    </w:p>
    <w:p w14:paraId="00000003" w14:textId="77777777" w:rsidR="00722F9D" w:rsidRDefault="000373CB">
      <w:pPr>
        <w:shd w:val="clear" w:color="auto" w:fill="FFFFFF"/>
        <w:spacing w:before="360" w:after="180" w:line="342" w:lineRule="auto"/>
        <w:rPr>
          <w:rFonts w:ascii="Roboto" w:eastAsia="Roboto" w:hAnsi="Roboto" w:cs="Roboto"/>
          <w:color w:val="D93025"/>
          <w:sz w:val="21"/>
          <w:szCs w:val="21"/>
        </w:rPr>
      </w:pPr>
      <w:r>
        <w:rPr>
          <w:rFonts w:ascii="Roboto" w:eastAsia="Roboto" w:hAnsi="Roboto" w:cs="Roboto"/>
          <w:color w:val="D93025"/>
          <w:sz w:val="21"/>
          <w:szCs w:val="21"/>
        </w:rPr>
        <w:t>* Required</w:t>
      </w:r>
    </w:p>
    <w:p w14:paraId="00000004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E</w:t>
      </w:r>
      <w:r>
        <w:rPr>
          <w:rFonts w:ascii="Roboto" w:eastAsia="Roboto" w:hAnsi="Roboto" w:cs="Roboto"/>
          <w:color w:val="202124"/>
          <w:sz w:val="24"/>
          <w:szCs w:val="24"/>
        </w:rPr>
        <w:t>mail address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05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06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Address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07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08" w14:textId="77777777" w:rsidR="00722F9D" w:rsidRDefault="000373CB">
      <w:pPr>
        <w:shd w:val="clear" w:color="auto" w:fill="FFFFFF"/>
        <w:spacing w:after="180" w:line="342" w:lineRule="auto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Lot Number</w:t>
      </w:r>
    </w:p>
    <w:p w14:paraId="00000009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0A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Homeowners name (and requesters name if different)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0B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0C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Date of Request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0D" w14:textId="77777777" w:rsidR="00722F9D" w:rsidRDefault="00722F9D">
      <w:pPr>
        <w:shd w:val="clear" w:color="auto" w:fill="FFFFFF"/>
        <w:spacing w:before="120" w:after="180" w:line="320" w:lineRule="auto"/>
        <w:ind w:right="480"/>
        <w:rPr>
          <w:rFonts w:ascii="Roboto" w:eastAsia="Roboto" w:hAnsi="Roboto" w:cs="Roboto"/>
          <w:color w:val="70757A"/>
          <w:sz w:val="18"/>
          <w:szCs w:val="18"/>
        </w:rPr>
      </w:pPr>
    </w:p>
    <w:p w14:paraId="0000000E" w14:textId="77777777" w:rsidR="00722F9D" w:rsidRDefault="000373CB">
      <w:pPr>
        <w:shd w:val="clear" w:color="auto" w:fill="FFFFFF"/>
        <w:spacing w:before="120" w:after="180" w:line="320" w:lineRule="auto"/>
        <w:ind w:right="480"/>
        <w:rPr>
          <w:rFonts w:ascii="Roboto" w:eastAsia="Roboto" w:hAnsi="Roboto" w:cs="Roboto"/>
          <w:color w:val="70757A"/>
          <w:sz w:val="18"/>
          <w:szCs w:val="18"/>
        </w:rPr>
      </w:pPr>
      <w:r>
        <w:rPr>
          <w:rFonts w:ascii="Roboto" w:eastAsia="Roboto" w:hAnsi="Roboto" w:cs="Roboto"/>
          <w:color w:val="70757A"/>
          <w:sz w:val="18"/>
          <w:szCs w:val="18"/>
        </w:rPr>
        <w:t>Page 1 of 2</w:t>
      </w:r>
    </w:p>
    <w:p w14:paraId="0000000F" w14:textId="77777777" w:rsidR="00722F9D" w:rsidRDefault="00722F9D">
      <w:pPr>
        <w:shd w:val="clear" w:color="auto" w:fill="FFFFFF"/>
        <w:spacing w:before="120" w:after="180" w:line="320" w:lineRule="auto"/>
        <w:ind w:right="480"/>
        <w:rPr>
          <w:rFonts w:ascii="Roboto" w:eastAsia="Roboto" w:hAnsi="Roboto" w:cs="Roboto"/>
          <w:color w:val="70757A"/>
          <w:sz w:val="18"/>
          <w:szCs w:val="18"/>
        </w:rPr>
      </w:pPr>
    </w:p>
    <w:p w14:paraId="00000010" w14:textId="77777777" w:rsidR="00722F9D" w:rsidRDefault="00722F9D">
      <w:pPr>
        <w:shd w:val="clear" w:color="auto" w:fill="FFFFFF"/>
        <w:spacing w:before="120" w:after="180" w:line="320" w:lineRule="auto"/>
        <w:ind w:right="480"/>
        <w:rPr>
          <w:rFonts w:ascii="Roboto" w:eastAsia="Roboto" w:hAnsi="Roboto" w:cs="Roboto"/>
          <w:color w:val="70757A"/>
          <w:sz w:val="18"/>
          <w:szCs w:val="18"/>
        </w:rPr>
      </w:pPr>
    </w:p>
    <w:p w14:paraId="00000011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lastRenderedPageBreak/>
        <w:t>Request 1 Item: (All items except painting require a site plan drawn out showing location of proposed architectural changes; paint changes require a chip of old and new color submitted directly to Alsop- copies are not permitted). Site plan drawings must b</w:t>
      </w:r>
      <w:r>
        <w:rPr>
          <w:rFonts w:ascii="Roboto" w:eastAsia="Roboto" w:hAnsi="Roboto" w:cs="Roboto"/>
          <w:color w:val="202124"/>
          <w:sz w:val="24"/>
          <w:szCs w:val="24"/>
        </w:rPr>
        <w:t>e attached with the form below or emailed to osp.arb.sta@gmail.com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12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Fencing (must coincide with the OSP documents, i.e. black aluminum/iron with no finials</w:t>
      </w:r>
    </w:p>
    <w:p w14:paraId="00000013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Pool or Hot Tub</w:t>
      </w:r>
    </w:p>
    <w:p w14:paraId="00000014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Room Addition</w:t>
      </w:r>
    </w:p>
    <w:p w14:paraId="00000015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Irrigation Modifications</w:t>
      </w:r>
    </w:p>
    <w:p w14:paraId="00000016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Rear enclosure, screening,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</w:rPr>
        <w:t>etc</w:t>
      </w:r>
      <w:proofErr w:type="spellEnd"/>
    </w:p>
    <w:p w14:paraId="00000017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Satellite Dish (Note:</w:t>
      </w:r>
    </w:p>
    <w:p w14:paraId="00000018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Landscaping and decorative changes (fountains, sculptures, exterior art,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</w:rPr>
        <w:t>etc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</w:rPr>
        <w:t>)</w:t>
      </w:r>
    </w:p>
    <w:p w14:paraId="00000019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Temporary items -may not receive approval (parking in street, tent, boat overnight, inflatable, celebration sign/banner,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</w:rPr>
        <w:t>etc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</w:rPr>
        <w:t>).</w:t>
      </w:r>
    </w:p>
    <w:p w14:paraId="0000001A" w14:textId="77777777" w:rsidR="00722F9D" w:rsidRDefault="000373CB">
      <w:pPr>
        <w:numPr>
          <w:ilvl w:val="0"/>
          <w:numId w:val="1"/>
        </w:numPr>
        <w:shd w:val="clear" w:color="auto" w:fill="FFFFFF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Exterior color change (exclud</w:t>
      </w:r>
      <w:r>
        <w:rPr>
          <w:rFonts w:ascii="Roboto" w:eastAsia="Roboto" w:hAnsi="Roboto" w:cs="Roboto"/>
          <w:color w:val="202124"/>
          <w:sz w:val="21"/>
          <w:szCs w:val="21"/>
        </w:rPr>
        <w:t>ing homes with a restricted covenant who must abide by those orders)</w:t>
      </w:r>
    </w:p>
    <w:p w14:paraId="0000001B" w14:textId="77777777" w:rsidR="00722F9D" w:rsidRDefault="000373CB">
      <w:pPr>
        <w:numPr>
          <w:ilvl w:val="0"/>
          <w:numId w:val="1"/>
        </w:numPr>
        <w:shd w:val="clear" w:color="auto" w:fill="FFFFFF"/>
        <w:spacing w:after="180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>Other:</w:t>
      </w:r>
    </w:p>
    <w:p w14:paraId="0000001C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Details of Request: include measurements, size, colors, etc. A photo of item and any other useful info including required drawn site plan will expedite your request which may be up</w:t>
      </w:r>
      <w:r>
        <w:rPr>
          <w:rFonts w:ascii="Roboto" w:eastAsia="Roboto" w:hAnsi="Roboto" w:cs="Roboto"/>
          <w:color w:val="202124"/>
          <w:sz w:val="24"/>
          <w:szCs w:val="24"/>
        </w:rPr>
        <w:t>loaded below or emailed to osp.arb.sta@gmail.com, however, a real physical paint chip must be given to or mailed directly to Alsop.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1D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1E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1F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20" w14:textId="77777777" w:rsidR="00722F9D" w:rsidRDefault="00722F9D">
      <w:pPr>
        <w:shd w:val="clear" w:color="auto" w:fill="FFFFFF"/>
        <w:spacing w:after="180" w:line="342" w:lineRule="auto"/>
        <w:rPr>
          <w:rFonts w:ascii="Roboto" w:eastAsia="Roboto" w:hAnsi="Roboto" w:cs="Roboto"/>
          <w:color w:val="70757A"/>
          <w:sz w:val="21"/>
          <w:szCs w:val="21"/>
        </w:rPr>
      </w:pPr>
    </w:p>
    <w:p w14:paraId="00000021" w14:textId="77777777" w:rsidR="00722F9D" w:rsidRDefault="000373CB">
      <w:pPr>
        <w:shd w:val="clear" w:color="auto" w:fill="FFFFFF"/>
        <w:spacing w:after="420" w:line="360" w:lineRule="auto"/>
        <w:rPr>
          <w:rFonts w:ascii="Roboto" w:eastAsia="Roboto" w:hAnsi="Roboto" w:cs="Roboto"/>
          <w:color w:val="D93025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Provide your phone number:</w:t>
      </w:r>
      <w:r>
        <w:rPr>
          <w:rFonts w:ascii="Roboto" w:eastAsia="Roboto" w:hAnsi="Roboto" w:cs="Roboto"/>
          <w:color w:val="D93025"/>
          <w:sz w:val="24"/>
          <w:szCs w:val="24"/>
        </w:rPr>
        <w:t xml:space="preserve"> *</w:t>
      </w:r>
    </w:p>
    <w:p w14:paraId="00000022" w14:textId="77777777" w:rsidR="00722F9D" w:rsidRDefault="000373CB">
      <w:pPr>
        <w:shd w:val="clear" w:color="auto" w:fill="FFFFFF"/>
        <w:spacing w:after="420" w:line="360" w:lineRule="auto"/>
      </w:pPr>
      <w:r>
        <w:rPr>
          <w:rFonts w:ascii="Roboto" w:eastAsia="Roboto" w:hAnsi="Roboto" w:cs="Roboto"/>
          <w:color w:val="202124"/>
          <w:sz w:val="24"/>
          <w:szCs w:val="24"/>
        </w:rPr>
        <w:t xml:space="preserve">Submit the required drawing, and any photos, color samples. </w:t>
      </w:r>
      <w:proofErr w:type="gramStart"/>
      <w:r>
        <w:rPr>
          <w:rFonts w:ascii="Roboto" w:eastAsia="Roboto" w:hAnsi="Roboto" w:cs="Roboto"/>
          <w:color w:val="202124"/>
          <w:sz w:val="24"/>
          <w:szCs w:val="24"/>
        </w:rPr>
        <w:t>etc</w:t>
      </w:r>
      <w:proofErr w:type="gramEnd"/>
      <w:r>
        <w:rPr>
          <w:rFonts w:ascii="Roboto" w:eastAsia="Roboto" w:hAnsi="Roboto" w:cs="Roboto"/>
          <w:color w:val="202124"/>
          <w:sz w:val="24"/>
          <w:szCs w:val="24"/>
        </w:rPr>
        <w:t xml:space="preserve">. via email to </w:t>
      </w: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osp.arb.sta@gmail.com</w:t>
        </w:r>
      </w:hyperlink>
      <w:r>
        <w:rPr>
          <w:rFonts w:ascii="Roboto" w:eastAsia="Roboto" w:hAnsi="Roboto" w:cs="Roboto"/>
          <w:color w:val="202124"/>
          <w:sz w:val="24"/>
          <w:szCs w:val="24"/>
        </w:rPr>
        <w:t>. Paint Chips must be provided to Alsop (old and new color).</w:t>
      </w:r>
    </w:p>
    <w:sectPr w:rsidR="00722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6315"/>
    <w:multiLevelType w:val="multilevel"/>
    <w:tmpl w:val="F35A5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D"/>
    <w:rsid w:val="000373CB"/>
    <w:rsid w:val="007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37873-A354-4E34-86CE-0D5EFD3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.arb.sta@gmail.com" TargetMode="External"/><Relationship Id="rId5" Type="http://schemas.openxmlformats.org/officeDocument/2006/relationships/hyperlink" Target="mailto:osp.arb.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</dc:creator>
  <cp:lastModifiedBy>Janeen Raulerson</cp:lastModifiedBy>
  <cp:revision>2</cp:revision>
  <dcterms:created xsi:type="dcterms:W3CDTF">2021-01-26T19:14:00Z</dcterms:created>
  <dcterms:modified xsi:type="dcterms:W3CDTF">2021-01-26T19:14:00Z</dcterms:modified>
</cp:coreProperties>
</file>